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28" w:rsidRDefault="00754F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54F28" w:rsidRDefault="0064235D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64235D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940266" cy="8867775"/>
            <wp:effectExtent l="0" t="0" r="0" b="0"/>
            <wp:docPr id="1" name="Рисунок 1" descr="C:\Users\DNS\Desktop\моя Ро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моя Роди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14" cy="887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4F28" w:rsidRDefault="001D20F8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754F28" w:rsidRDefault="001D20F8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54F28" w:rsidRDefault="001D20F8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курса внеурочной деяте</w:t>
      </w:r>
      <w:r w:rsidR="00767BE3">
        <w:rPr>
          <w:rFonts w:ascii="Times New Roman" w:eastAsia="Times New Roman" w:hAnsi="Times New Roman" w:cs="Times New Roman"/>
          <w:color w:val="000000"/>
          <w:sz w:val="24"/>
        </w:rPr>
        <w:t>льности «Моя Родина</w:t>
      </w:r>
      <w:r>
        <w:rPr>
          <w:rFonts w:ascii="Times New Roman" w:eastAsia="Times New Roman" w:hAnsi="Times New Roman" w:cs="Times New Roman"/>
          <w:color w:val="000000"/>
          <w:sz w:val="24"/>
        </w:rPr>
        <w:t>» «Основы духовно-нравственной культуры народов России» для обучающихся 5 класса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образовательных учреждений Республики Башкортостан организуется в соответствии со статьей 43 Конституции Российской Федерации и иными нормативно-правовыми документами федерального и регионального значения. Так, образовательная деятельность по данному курсу осуществляется на основе следующих документов:</w:t>
      </w:r>
    </w:p>
    <w:p w:rsidR="00754F28" w:rsidRDefault="001D20F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Федеральный закон № 273-ФЗ «Об образовании в Российской Федерации» от 29.12. 2012 года;</w:t>
      </w:r>
    </w:p>
    <w:p w:rsidR="00754F28" w:rsidRDefault="001D20F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Закон Республики Башкортостан от 1 июля 2013 года №696-з "Об образовании в Республике Башкортостан";</w:t>
      </w:r>
    </w:p>
    <w:p w:rsidR="00754F28" w:rsidRDefault="001D20F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 Минобрнауки РФ от 25.05.2015 № 08-761 «Об изучении предметной областей: «Основы религиозных культур и светской этики» и «Основы духовно-нравственной культуры народов России».</w:t>
      </w:r>
    </w:p>
    <w:p w:rsidR="00754F28" w:rsidRDefault="001D20F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Концепция духовно-нравственного развития и воспитания личности гражданина России (2009).</w:t>
      </w:r>
    </w:p>
    <w:p w:rsidR="00754F28" w:rsidRDefault="001D20F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Примерная образовательная программа по преподаванию предметной области «Основы духовно-нравственной культуры народов России» в 5-9 классах общеобразовательных организаций Республики Башкортостан [Бенин В.Л. и др.].- Уфа: Китап, 2018.- 176с.</w:t>
      </w:r>
    </w:p>
    <w:p w:rsidR="00754F28" w:rsidRDefault="001D2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внеурочной деятельности ОДНКНР предполагает горизонтальные связи с другими предметными областями, с учетом существующих программ по обществознанию, литературе, географии, изобразительному искусству, историко-культурному стандарту.</w:t>
      </w:r>
    </w:p>
    <w:p w:rsidR="00754F28" w:rsidRDefault="001D2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4"/>
        </w:rPr>
        <w:t>внеурочной деятельности «М</w:t>
      </w:r>
      <w:r w:rsidR="00767BE3">
        <w:rPr>
          <w:rFonts w:ascii="Times New Roman" w:eastAsia="Times New Roman" w:hAnsi="Times New Roman" w:cs="Times New Roman"/>
          <w:color w:val="000000"/>
          <w:sz w:val="24"/>
        </w:rPr>
        <w:t>оя Родина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 </w:t>
      </w:r>
      <w:r>
        <w:rPr>
          <w:rFonts w:ascii="Times New Roman" w:eastAsia="Times New Roman" w:hAnsi="Times New Roman" w:cs="Times New Roman"/>
          <w:sz w:val="24"/>
        </w:rPr>
        <w:t>является формирование у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готовности к диалогу с представителями других культур, религий и мировоззрений.</w:t>
      </w:r>
    </w:p>
    <w:p w:rsidR="00754F28" w:rsidRDefault="001D2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Основными задачами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являются: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Знакомство с истоками культур народов России, углубление полученных ранее светских знаний по основам религиозных культур.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Развитие представлений о значении нравственных норм и духовных ценностей в жизни личности, семьи, общества.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Получение и обогащение знаний, понятий, представлений о духовной культуре и морали, формирование ценностно-смысловых мировоззренческих основ, обеспечивающих целостное восприятие отечественной истории и культуры.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Развитие коммуникативных способностей к общению в полиэтнической и многоконфессиональной среде на основе взаимного уважения, доверия и диалога.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Развитие способности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настоящем; рассматривать события в соответствии с принципами объективности, гуманизма, в их динамике и взаимосвязи.</w:t>
      </w:r>
    </w:p>
    <w:p w:rsidR="00754F28" w:rsidRDefault="001D20F8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6.Концептуальные подходы 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sz w:val="24"/>
        </w:rPr>
        <w:t>-  обеспечить  осознание  учащимися  особой  роли  места  России  в  мире,  ее историко-культурного наследия, вклада в развитие духовности;</w:t>
      </w:r>
    </w:p>
    <w:p w:rsidR="00754F28" w:rsidRDefault="001D20F8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Воспитание учащихся  в  духе  патриотизма,  уважения  к  своему  Отечеству, многонациональному Российскому государству, Республике Башкортостан, в соответствии с целями взаимопонимания, согласия и мира между людьми и народами  на  основе  духовных  и  демократических  ценностей  современного общества;</w:t>
      </w:r>
    </w:p>
    <w:p w:rsidR="00754F28" w:rsidRDefault="001D20F8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8.развитие  у  учащихся  способности  анализировать  содержащуюся  в различных источниках информацию о событиях и явлениях, происходивших в  духовной  сфере  в  </w:t>
      </w:r>
      <w:r>
        <w:rPr>
          <w:rFonts w:ascii="Times New Roman" w:eastAsia="Times New Roman" w:hAnsi="Times New Roman" w:cs="Times New Roman"/>
          <w:sz w:val="24"/>
        </w:rPr>
        <w:lastRenderedPageBreak/>
        <w:t>прошлом  и  происходящих  в  настоящем,  рассматривать события  в  соответствии  с  принципами  объективности,  гуманизма,  в  их динамике, взаимосвязи и взаимообусловленности;</w:t>
      </w:r>
    </w:p>
    <w:p w:rsidR="00754F28" w:rsidRDefault="001D20F8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формировать  у  учащихся  умения  применять  полученные обществоведческие  и  культурологические  знания  в  учебной,  внеурочной  и внешкольной  деятельности,  в  современном  поликультурном, полиэтническом и многоконфессиональном обществе.</w:t>
      </w:r>
    </w:p>
    <w:p w:rsidR="00754F28" w:rsidRDefault="00754F28">
      <w:pPr>
        <w:tabs>
          <w:tab w:val="left" w:pos="9288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</w:rPr>
      </w:pPr>
    </w:p>
    <w:p w:rsidR="00754F28" w:rsidRDefault="001D20F8">
      <w:pPr>
        <w:tabs>
          <w:tab w:val="left" w:pos="9288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внеурочной деятельности в плане школы</w:t>
      </w:r>
    </w:p>
    <w:p w:rsidR="00754F28" w:rsidRDefault="001D20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Предметная область ОДНКНР реализуется в МБОУ СОШ с.Улькунды через внеурочную деятельность. В школьном плане внеурочной деятельности ООП ООО курс внеурочной деятельности «Основы духовно-нравственной культуры народов России» представляет духовно-нравственное направление развития личности. Объем времени на осво</w:t>
      </w:r>
      <w:r w:rsidR="00767BE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ение данного курса составляет 33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часа в год (1 час в неделю) в 5 классе.</w:t>
      </w:r>
    </w:p>
    <w:p w:rsidR="00754F28" w:rsidRDefault="001D20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Предметная область ОДНКНР является логическим продолжением предметной области (учебного предмета) ОРКСЭ начальной школы (4 класс). </w:t>
      </w:r>
    </w:p>
    <w:p w:rsidR="00754F28" w:rsidRDefault="00754F2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54F28" w:rsidRDefault="001D20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Общая характеристика курса внеурочной деятельности «ОДНКНР»</w:t>
      </w:r>
    </w:p>
    <w:p w:rsidR="00754F28" w:rsidRDefault="001D20F8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 Федеральном  государственном  образовательном  стандарте  основного  общего образования курс внеурочной деятельности «Основы духовно-нравственной культуры народов России» определен  как  курс,  направленный  на  формирование  первоначальных  представлений  о светской этике, о традиционных религиях, их роли в культуре, истории и современности».  </w:t>
      </w:r>
    </w:p>
    <w:p w:rsidR="00754F28" w:rsidRDefault="001D20F8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Содержание предмета «Основы духовно-нравственной культуры народов России» построено на основе культуроведческого принципа: раскрывает различные грани многонациональной российской культуры как сплава традиций, нравственных ценностей, норм светской и религиозной морали.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всего культурного наследия, гордостью перед умом, честностью, порядочностью предшествующих поколений, принятием ценностей, сформировавшихся на протяжении истории разных народов. Исходя из этого, отобранное содержание обеспечивает, во-первых, ознакомление подрастающего поколения с духовными ценностями народов Российского государства; во-вторых, формирование общего представления о религиозной вере, традиционных религиях, которые исповедуют народы России, и, в-третьих, это содержание является предпосылкой воспитания толерантности, уважения к культуре других народов, их традициям, обычаям, верованиям.</w:t>
      </w:r>
    </w:p>
    <w:p w:rsidR="00754F28" w:rsidRDefault="001D20F8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Ведущими содержательными идеями курса являются следующие: основные нормы светской и религиозной морали, их значение в развитии общества и каждого его члена; роль традиционных религий в становлении культуры, истории и современности России. Логика раскрытия содержания учитывает психологические особенности и возможности пятиклассников</w:t>
      </w:r>
    </w:p>
    <w:p w:rsidR="00754F28" w:rsidRDefault="001D20F8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Особенность данного курса состоит в том, что расширение знаний школьников сочетается  с  воспитанием  ценностных  отношений  к  изучаемым  явлениям:  внутренней установки  личности  поступать  согласно  общественным  нормам,  правилам  поведения  и взаимоотношений в обществе. Таким образом, следует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подчеркнуть  его  интегративный  характер:  изучение  направлено  на  образование, воспитание и развитие школьника при особом внимании к его эмоциональному развитию.</w:t>
      </w:r>
    </w:p>
    <w:p w:rsidR="00754F28" w:rsidRDefault="00754F2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54F28" w:rsidRDefault="00754F2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54F28" w:rsidRDefault="001D20F8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Планируемые результаты освоения курса внеурочной деятельности </w:t>
      </w:r>
    </w:p>
    <w:p w:rsidR="00754F28" w:rsidRDefault="00754F28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Личностные результаты: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становление внутренней установки личности обучающихся на то, что отношение к члену общества определяется не его принадлежностью к определенному этносу или религиозной конфессии, а его нравственными качествами и поступками;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воспитание любви к Родине, уважение к народам, населяющим ее, их культуре и традициям, бережное отношение к своей родной культуре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 социально-политического устройства России — представление о форме государственного устройства, знание государственной символики (герб, флаг, гимн), государственных праздников;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освоение общекультурного наследия России и общемирового культурного наследия;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гражданский патриотизм, любовь к Родине, чувство гордости за свою страну;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истории, культурных и исторических памятников;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эмоционально положительное принятие своей этнической идентичности;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 принятие других народов России и мира, межэтническая толерантность, готовность к равноправному сотрудничеству;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личности и ее достоинства, доброжелательное отношение к окружающим, нетерпимость к любым видам насилия и готовность противостоять им;</w:t>
      </w:r>
    </w:p>
    <w:p w:rsidR="00754F28" w:rsidRDefault="001D20F8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ценностей семьи, любовь к природе, признание ценности здоровья, своего и других людей, оптимизм в восприятии мира;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Регулятивные УУД: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целеполагание, включая постановку новых целей, преобразование практической задачи в познавательную;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планировать пути достижения целей;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устанавливать целевые приоритеты;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уметь самостоятельно контролировать свое время и управлять им;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принимать решения в проблемной ситуации на основе переговоров;</w:t>
      </w:r>
    </w:p>
    <w:p w:rsidR="00754F28" w:rsidRDefault="001D20F8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Коммуникативные УУД:</w:t>
      </w:r>
    </w:p>
    <w:p w:rsidR="00754F28" w:rsidRDefault="001D20F8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</w:r>
    </w:p>
    <w:p w:rsidR="00754F28" w:rsidRDefault="001D20F8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аргументировать свою точку зрения, спорить и отстаивать свою позицию не враждебным для оппонентов образом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Познавательные УУД:</w:t>
      </w:r>
    </w:p>
    <w:p w:rsidR="00754F28" w:rsidRDefault="001D20F8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расширенный поиск информации с использованием ресурсов библиотек и сети Интернет;</w:t>
      </w:r>
    </w:p>
    <w:p w:rsidR="00754F28" w:rsidRDefault="001D20F8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давать определение понятиям;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Предметными результатами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являются: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- овладение целостными представлениями о том, как складывалась культура общества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вероисповеданию;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-овладение представлениями о том, какую роль играет семья в жизни человека, что семейные ценности являются неотъемлемой частью духовно-нравственной культуры общества, и о том, какой вклад в духовное величие российской культуры внесли традиционные религии разных народов;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умение различать основные религии народов России, описывать памятников культуры, используя основные и дополнительные источники информации.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воспитывать чувства патриотизма, чувства гордости за свою Родину, прошлое и настоящее многонационального народа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формировать ответственного отношения к учению, готовности и способности обучающихся к саморазвитию и самообразованию;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языкам, ценностям народов России и народов мира;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формировать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использовать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Метапредметные результаты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Учащиеся должны уметь: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смысловое чтение;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работать с разными источниками информации, находить ее, анализировать, использовать в самостоятельной деятельности.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 результаты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Учащийся должен обладать: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1) в познавательной сфере: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владение элементарной литературоведческой терминологией при анализе литературного произведения;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2) в ценностно-ориентационной сфере: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формулирование собственного отношения к произведениям русской литературы, их оценка;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собственная интерпретация (в отдельных случаях) изученных литературных произведений;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понимание авторской позиции и свое отношение к ней;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3) в коммуникативной сфере: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восприятие на слух литературных произведений разных жанров, осмысленное чтение и адекватное восприятие;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4) в эстетической сфере: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</w:p>
    <w:p w:rsidR="00754F28" w:rsidRDefault="00754F2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Содержание курса внеурочной деятельности</w:t>
      </w:r>
    </w:p>
    <w:p w:rsidR="00754F28" w:rsidRDefault="0075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Модуль «Главные герои в духовно-нравственной культуре народов России»</w:t>
      </w:r>
      <w:r>
        <w:rPr>
          <w:rFonts w:ascii="Times New Roman" w:eastAsia="Times New Roman" w:hAnsi="Times New Roman" w:cs="Times New Roman"/>
          <w:sz w:val="24"/>
        </w:rPr>
        <w:t xml:space="preserve"> Основная цель: познакомить учащихся с ценностями народов России в образной форме на примере нравственных качеств и поступков главных героев эпоса, мифов и сказок.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1. Мифы и сказки как основа духовно-нравственной культуры народов России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1. Культура в жизни человека. Духовно-нравственная культура. 2. Мифы и сказки в культуре народа. 3. Мифы, которые есть у всех народов, как первичные знания о мире и связях  Человека и Природы. 4. Виды и жанры сказок народов России.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изучение типов мифов, видов и жанров сказок на примере фольклора народов Башкортостана.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2. Мифы и сказки о природных явлениях и о бережном отношении к природе  Инвариантная часть 1. Рождение мира в мифологии разных народов. 2. Космогонические сказки и их значение. 3. Солнце в мифологии  и сказках разных народов.  4. Представления о Луне и звездах в мифах и сказках. 5. Мифы о главных природных стихиях (Огонь, Вода, Земля, Воздух).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изучение представлений о природных явлениях  в мифах и сказках народов Башкортостана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3. Любимые герои  в мифах и сказках разных народов России.  Инвариантная часть 1. Откуда появился Человек? 2. Женщина-Мать в мифах и сказках. 3. Воин-Защитник у разных народов. 4. Образ Правителя в мифах и сказках. 5. Искусный Мастер как герой народа. 6. Мудрецы в мифах и сказках. 7. Красавица и Чудовище. 8. Семья в народных сказках.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изучение главных архетипических образов  в мифах и легендах  народов Башкортостана.</w:t>
      </w:r>
    </w:p>
    <w:p w:rsidR="00754F28" w:rsidRDefault="001D2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4. Идеал человека в мифах и сказках народов нашей страны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1. Сказки о честности. 2. Сказки и трудолюбии. 3. Сказки о добре и зле. 4. Патриотические сказки. 5. Уважение к старшим в сказках народов России.</w:t>
      </w:r>
    </w:p>
    <w:p w:rsidR="00754F28" w:rsidRDefault="001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Сказки о любви и верности.  7. Духовно-нравственный смысл юмористических сказок.</w:t>
      </w:r>
    </w:p>
    <w:p w:rsidR="00754F28" w:rsidRPr="00767BE3" w:rsidRDefault="001D20F8" w:rsidP="00767BE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изучение главных моделей нравственного поведения на примерах героев сказок народов Башкортостана.</w:t>
      </w:r>
    </w:p>
    <w:p w:rsidR="00754F28" w:rsidRDefault="00754F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54F28" w:rsidRPr="00767BE3" w:rsidRDefault="001D20F8" w:rsidP="00767B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Тематический план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5038"/>
        <w:gridCol w:w="1063"/>
        <w:gridCol w:w="336"/>
        <w:gridCol w:w="1786"/>
      </w:tblGrid>
      <w:tr w:rsidR="00754F28">
        <w:trPr>
          <w:trHeight w:val="1"/>
          <w:jc w:val="center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 – во часов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том числе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ind w:firstLine="30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hanging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компонент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Цели и задачи курса «ОДНКНР»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ind w:hanging="14"/>
              <w:jc w:val="both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Мифы и сказки как основа духовно-нравственной культуры народов России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67BE3">
            <w:pPr>
              <w:spacing w:after="0" w:line="240" w:lineRule="auto"/>
              <w:ind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1Рег.К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Мифы и сказки о природных явлениях и о бережном отношении к природе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1Рег.К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Любимые герои  в мифах и сказках разных народов России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ind w:firstLine="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Идеал человека в мифах и сказках народов нашей страны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54F28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ind w:hanging="49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67BE3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1D20F8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4F28" w:rsidRDefault="00754F28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54F28" w:rsidRDefault="00754F28" w:rsidP="00767B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4F28" w:rsidRDefault="001D20F8" w:rsidP="00767BE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Учебно-методическое сопровождение:</w:t>
      </w:r>
    </w:p>
    <w:p w:rsidR="00767BE3" w:rsidRDefault="00767BE3" w:rsidP="00767BE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«Основы духовно-нравственной культуры народов России»: Учебник /Сост. Виноградова Н.Ф. - М.: Вентана-Граф, 2020г</w:t>
      </w:r>
    </w:p>
    <w:p w:rsidR="00754F28" w:rsidRPr="00767BE3" w:rsidRDefault="001D20F8" w:rsidP="00767B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Родной Башкортостан: Учебник для 5 класса. / Азнагулов Р.Г., Аминева Ф.Х.,Галлямов А.А., Шагманов Т.Г. – Уфа: Китап.</w:t>
      </w:r>
    </w:p>
    <w:p w:rsidR="00754F28" w:rsidRDefault="001D20F8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Методические материалы</w:t>
      </w:r>
    </w:p>
    <w:p w:rsidR="00754F28" w:rsidRDefault="001D20F8" w:rsidP="00767BE3">
      <w:pPr>
        <w:spacing w:after="0" w:line="294" w:lineRule="auto"/>
        <w:ind w:firstLine="708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Методическое пособие «Основы духовно-нравственной культуры народов России» /Сост. Виноградова Н.Ф. - М.: Вентана-Граф, 2015</w:t>
      </w:r>
    </w:p>
    <w:p w:rsidR="00754F28" w:rsidRDefault="001D20F8">
      <w:pPr>
        <w:spacing w:after="0" w:line="240" w:lineRule="auto"/>
        <w:ind w:firstLine="708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Методические материалы для учителей и организаторов введения комплексного учебного курса «Основы религиозных культур и светской этики» в субъектах Российской Федерации (письмо Министерства образования и науки Российской Федерации от 8 июля 2011 г. NМД-883/03 – о направлении методических материалов ОРКСЭ)</w:t>
      </w:r>
    </w:p>
    <w:p w:rsidR="00754F28" w:rsidRDefault="00754F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54F28" w:rsidRDefault="00754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54F28" w:rsidRDefault="001D2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p w:rsidR="00754F28" w:rsidRDefault="001D20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Модуль «Главные герои в духовно-нравственной культуре народов России» </w:t>
      </w:r>
    </w:p>
    <w:p w:rsidR="00754F28" w:rsidRDefault="0075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448"/>
        <w:gridCol w:w="1094"/>
        <w:gridCol w:w="1162"/>
        <w:gridCol w:w="1199"/>
      </w:tblGrid>
      <w:tr w:rsidR="00754F28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</w:t>
            </w:r>
          </w:p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ние</w:t>
            </w:r>
          </w:p>
        </w:tc>
      </w:tr>
      <w:tr w:rsidR="00754F28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фактич.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Культура в жизни человека. Духовно-нравственная культура.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Мифы и сказки в культуре народа.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сказки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Мифы. Человек и природа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Башкирские народные сказки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4F28" w:rsidRDefault="00754F28">
            <w:pPr>
              <w:spacing w:after="0" w:line="240" w:lineRule="auto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и жанры сказок народов России.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П.Бажов «Хозяйка Медной горы»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Рождение и устройство мира в мифологии разных народов.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Солнце в мифологии и сказках разных народов.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Представления о Луне и звездах в мифах и сказках.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Башкирские  народные сказки о небесных светилах.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Мифы об главных природных стихиях (Огонь, Вода, Земля, Воздух)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Древнее Двуречье (Миф о Потопе).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Библейские  сказания о всемирном потопе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появился Человек? </w:t>
            </w:r>
          </w:p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Древнейшие люди (теорий происхождения человека)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Женщина-Мать в мифах и сказках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С.Я.Маршак «Двенадцать месяцев»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Воин-Защитник у разных народов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Семья в народных сказках.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Правителя в мифах и сказках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Искусный Мастер как герой народа.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З. Биишева «Мастер и подмастерье»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Мудрецы в мифах и сказках «Мудрый старик и глупый царь»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 народные сказки. «Красавица и Чудовище».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 о честности, добре и зле.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Патриотические сказки.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Уважение к старшим в сказках народов России.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Сказки о любви и верности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Духовно-нравственный смысл юмористических</w:t>
            </w:r>
          </w:p>
          <w:p w:rsidR="00754F28" w:rsidRDefault="001D20F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сказок.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составляет твой духовный мир.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поведения современного человека.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хорошего тона. Этикет.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4F2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1D20F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Твоя культура поведения.</w:t>
            </w:r>
            <w:r w:rsidR="00767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Что  такое  совесть.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F28" w:rsidRDefault="00754F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54F28" w:rsidRDefault="00754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sectPr w:rsidR="00754F2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E63" w:rsidRDefault="005C5E63" w:rsidP="001D20F8">
      <w:pPr>
        <w:spacing w:after="0" w:line="240" w:lineRule="auto"/>
      </w:pPr>
      <w:r>
        <w:separator/>
      </w:r>
    </w:p>
  </w:endnote>
  <w:endnote w:type="continuationSeparator" w:id="0">
    <w:p w:rsidR="005C5E63" w:rsidRDefault="005C5E63" w:rsidP="001D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4257280"/>
      <w:docPartObj>
        <w:docPartGallery w:val="Page Numbers (Bottom of Page)"/>
        <w:docPartUnique/>
      </w:docPartObj>
    </w:sdtPr>
    <w:sdtEndPr/>
    <w:sdtContent>
      <w:p w:rsidR="001D20F8" w:rsidRDefault="001D20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35D">
          <w:rPr>
            <w:noProof/>
          </w:rPr>
          <w:t>1</w:t>
        </w:r>
        <w:r>
          <w:fldChar w:fldCharType="end"/>
        </w:r>
      </w:p>
    </w:sdtContent>
  </w:sdt>
  <w:p w:rsidR="001D20F8" w:rsidRDefault="001D20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E63" w:rsidRDefault="005C5E63" w:rsidP="001D20F8">
      <w:pPr>
        <w:spacing w:after="0" w:line="240" w:lineRule="auto"/>
      </w:pPr>
      <w:r>
        <w:separator/>
      </w:r>
    </w:p>
  </w:footnote>
  <w:footnote w:type="continuationSeparator" w:id="0">
    <w:p w:rsidR="005C5E63" w:rsidRDefault="005C5E63" w:rsidP="001D2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E4647"/>
    <w:multiLevelType w:val="multilevel"/>
    <w:tmpl w:val="CA1AE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66A3C"/>
    <w:multiLevelType w:val="multilevel"/>
    <w:tmpl w:val="85B87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F17052"/>
    <w:multiLevelType w:val="multilevel"/>
    <w:tmpl w:val="989AC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5C6C70"/>
    <w:multiLevelType w:val="multilevel"/>
    <w:tmpl w:val="BD528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CA68DE"/>
    <w:multiLevelType w:val="multilevel"/>
    <w:tmpl w:val="C2582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F28"/>
    <w:rsid w:val="001D20F8"/>
    <w:rsid w:val="002F6B20"/>
    <w:rsid w:val="005C5E63"/>
    <w:rsid w:val="0064235D"/>
    <w:rsid w:val="00754F28"/>
    <w:rsid w:val="0076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74C0-2036-4FC2-B18F-88F787E3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0F8"/>
  </w:style>
  <w:style w:type="paragraph" w:styleId="a5">
    <w:name w:val="footer"/>
    <w:basedOn w:val="a"/>
    <w:link w:val="a6"/>
    <w:uiPriority w:val="99"/>
    <w:unhideWhenUsed/>
    <w:rsid w:val="001D2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0F8"/>
  </w:style>
  <w:style w:type="paragraph" w:styleId="a7">
    <w:name w:val="Balloon Text"/>
    <w:basedOn w:val="a"/>
    <w:link w:val="a8"/>
    <w:uiPriority w:val="99"/>
    <w:semiHidden/>
    <w:unhideWhenUsed/>
    <w:rsid w:val="001D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2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5</cp:revision>
  <cp:lastPrinted>2020-11-19T18:20:00Z</cp:lastPrinted>
  <dcterms:created xsi:type="dcterms:W3CDTF">2020-11-19T15:29:00Z</dcterms:created>
  <dcterms:modified xsi:type="dcterms:W3CDTF">2020-12-10T15:00:00Z</dcterms:modified>
</cp:coreProperties>
</file>